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E5" w:rsidRPr="008E62E5" w:rsidRDefault="008E62E5" w:rsidP="008E62E5">
      <w:pPr>
        <w:pStyle w:val="Titel"/>
        <w:rPr>
          <w:rStyle w:val="Fett"/>
          <w:i/>
          <w:iCs/>
          <w:sz w:val="28"/>
          <w:szCs w:val="28"/>
        </w:rPr>
      </w:pPr>
      <w:r w:rsidRPr="008E62E5">
        <w:rPr>
          <w:rStyle w:val="Fett"/>
          <w:sz w:val="28"/>
          <w:szCs w:val="28"/>
        </w:rPr>
        <w:t xml:space="preserve">Stammapostel Schneider äußerte sich zum Thema Advent am 08.12.2013 in </w:t>
      </w:r>
      <w:hyperlink r:id="rId5" w:history="1">
        <w:r w:rsidRPr="008E62E5">
          <w:rPr>
            <w:rStyle w:val="Hyperlink"/>
            <w:b/>
            <w:bCs/>
            <w:sz w:val="28"/>
            <w:szCs w:val="28"/>
          </w:rPr>
          <w:t>Valencia</w:t>
        </w:r>
      </w:hyperlink>
      <w:r w:rsidRPr="008E62E5">
        <w:rPr>
          <w:sz w:val="28"/>
          <w:szCs w:val="28"/>
        </w:rPr>
        <w:t xml:space="preserve"> - </w:t>
      </w:r>
      <w:r w:rsidRPr="008E62E5">
        <w:rPr>
          <w:rStyle w:val="Fett"/>
          <w:i/>
          <w:iCs/>
          <w:sz w:val="28"/>
          <w:szCs w:val="28"/>
        </w:rPr>
        <w:t xml:space="preserve">Als Interview auf- und zubereitet von Detlef Streich  am 22.12.2013 </w:t>
      </w:r>
    </w:p>
    <w:p w:rsidR="008E62E5" w:rsidRDefault="008E62E5" w:rsidP="008E62E5">
      <w:pPr>
        <w:pStyle w:val="StandardWeb"/>
        <w:ind w:left="708"/>
        <w:rPr>
          <w:rStyle w:val="Fett"/>
          <w:i/>
          <w:iCs/>
          <w:sz w:val="21"/>
          <w:szCs w:val="21"/>
        </w:rPr>
      </w:pPr>
      <w:r>
        <w:rPr>
          <w:rStyle w:val="Hervorhebung"/>
        </w:rPr>
        <w:t xml:space="preserve">Zitat: </w:t>
      </w:r>
      <w:r>
        <w:rPr>
          <w:rStyle w:val="Hervorhebung"/>
        </w:rPr>
        <w:t>"Der Herr kommt in seinen Tempel, wo die Apostel die Braut vorbereiten. Wo man die alte Kreatur aufgegeben hat. … Entschuldigung, wer sich nicht demütigen will, wegen der Einheit, zeigt damit, dass er das Opfer Christi nicht genug respektiert. Das ist ein Mangel an Gottesfurcht."</w:t>
      </w:r>
    </w:p>
    <w:p w:rsidR="008E62E5" w:rsidRPr="008E62E5" w:rsidRDefault="008E62E5" w:rsidP="008E62E5">
      <w:pPr>
        <w:pStyle w:val="StandardWeb"/>
        <w:rPr>
          <w:b/>
          <w:bCs/>
          <w:iCs/>
          <w:sz w:val="21"/>
          <w:szCs w:val="21"/>
        </w:rPr>
      </w:pPr>
      <w:r>
        <w:rPr>
          <w:rStyle w:val="Fett"/>
          <w:b w:val="0"/>
          <w:iCs/>
          <w:sz w:val="21"/>
          <w:szCs w:val="21"/>
        </w:rPr>
        <w:t>(</w:t>
      </w:r>
      <w:r w:rsidRPr="008E62E5">
        <w:rPr>
          <w:rStyle w:val="Fett"/>
          <w:b w:val="0"/>
          <w:iCs/>
          <w:sz w:val="21"/>
          <w:szCs w:val="21"/>
        </w:rPr>
        <w:t>J</w:t>
      </w:r>
      <w:r>
        <w:rPr>
          <w:rStyle w:val="Fett"/>
          <w:b w:val="0"/>
          <w:iCs/>
          <w:sz w:val="21"/>
          <w:szCs w:val="21"/>
        </w:rPr>
        <w:t>eder Satz von Schneider</w:t>
      </w:r>
      <w:r w:rsidRPr="008E62E5">
        <w:rPr>
          <w:rStyle w:val="Fett"/>
          <w:b w:val="0"/>
          <w:iCs/>
          <w:sz w:val="21"/>
          <w:szCs w:val="21"/>
        </w:rPr>
        <w:t xml:space="preserve"> stammt original aus der</w:t>
      </w:r>
      <w:r>
        <w:rPr>
          <w:rStyle w:val="Fett"/>
          <w:b w:val="0"/>
          <w:iCs/>
          <w:sz w:val="21"/>
          <w:szCs w:val="21"/>
        </w:rPr>
        <w:t xml:space="preserve"> von ihm</w:t>
      </w:r>
      <w:bookmarkStart w:id="0" w:name="_GoBack"/>
      <w:bookmarkEnd w:id="0"/>
      <w:r w:rsidRPr="008E62E5">
        <w:rPr>
          <w:rStyle w:val="Fett"/>
          <w:b w:val="0"/>
          <w:iCs/>
          <w:sz w:val="21"/>
          <w:szCs w:val="21"/>
        </w:rPr>
        <w:t xml:space="preserve"> in Valencia gehaltenen Predigt, lediglich die haarsträubende Rechtschreibung und Interpunktion ist teilweise korrigiert worden. </w:t>
      </w:r>
      <w:r w:rsidRPr="008E62E5">
        <w:rPr>
          <w:rStyle w:val="Fett"/>
          <w:b w:val="0"/>
          <w:iCs/>
        </w:rPr>
        <w:t xml:space="preserve">Fotos zum Interview finden Sie </w:t>
      </w:r>
      <w:hyperlink r:id="rId6" w:history="1">
        <w:r w:rsidRPr="008E62E5">
          <w:rPr>
            <w:rStyle w:val="Hyperlink"/>
            <w:b/>
            <w:bCs/>
            <w:iCs/>
          </w:rPr>
          <w:t>hier</w:t>
        </w:r>
      </w:hyperlink>
      <w:r w:rsidRPr="008E62E5">
        <w:rPr>
          <w:rStyle w:val="Fett"/>
          <w:b w:val="0"/>
          <w:iCs/>
        </w:rPr>
        <w:t>!</w:t>
      </w:r>
      <w:r w:rsidRPr="008E62E5">
        <w:rPr>
          <w:b/>
        </w:rPr>
        <w:t>)</w:t>
      </w:r>
    </w:p>
    <w:p w:rsidR="008E62E5" w:rsidRDefault="008E62E5" w:rsidP="008E62E5">
      <w:pPr>
        <w:pStyle w:val="StandardWeb"/>
      </w:pPr>
      <w:r>
        <w:rPr>
          <w:rStyle w:val="Fett"/>
        </w:rPr>
        <w:t>DS:</w:t>
      </w:r>
      <w:r>
        <w:t xml:space="preserve"> </w:t>
      </w:r>
      <w:proofErr w:type="spellStart"/>
      <w:r>
        <w:t>Stap</w:t>
      </w:r>
      <w:proofErr w:type="spellEnd"/>
      <w:r>
        <w:t xml:space="preserve">. Schneider, ich bin sehr erfreut, dass Sie ein zweites Mal bereit sind, sich mit mir in einem Interview auseinanderzusetzen. Das </w:t>
      </w:r>
      <w:hyperlink r:id="rId7" w:history="1">
        <w:r>
          <w:rPr>
            <w:rStyle w:val="Hyperlink"/>
          </w:rPr>
          <w:t>erste Gespräch</w:t>
        </w:r>
      </w:hyperlink>
      <w:r>
        <w:t xml:space="preserve"> fand ja vor gut einem Jahr anlässlich des neuen Katechismus statt. Nun haben Sie in Valencia gepredigt zum Wort aus </w:t>
      </w:r>
      <w:proofErr w:type="spellStart"/>
      <w:r>
        <w:t>Maleachi</w:t>
      </w:r>
      <w:proofErr w:type="spellEnd"/>
      <w:r>
        <w:t xml:space="preserve"> 3,1 „</w:t>
      </w:r>
      <w:r>
        <w:rPr>
          <w:rStyle w:val="Hervorhebung"/>
        </w:rPr>
        <w:t>Siehe, ich will meinen Boten senden, der vor mir her den Weg bereiten soll. Und bald wird kommen zu seinem Tempel der Herr, den ihr sucht</w:t>
      </w:r>
      <w:r>
        <w:t>“ und dort u.a. ihre Gedanken in Bezug auf die Schlüsselwörter „suchen“ und „Tempel“ vermittelt. …</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 xml:space="preserve">… was ich denke, ist eigentlich nicht wichtig. Wir sind alle gekommen um zu wissen, was der liebe Gott zu sagen hat. </w:t>
      </w:r>
    </w:p>
    <w:p w:rsidR="008E62E5" w:rsidRDefault="008E62E5" w:rsidP="008E62E5">
      <w:pPr>
        <w:pStyle w:val="StandardWeb"/>
      </w:pPr>
      <w:r>
        <w:rPr>
          <w:rStyle w:val="Fett"/>
        </w:rPr>
        <w:t>DS:</w:t>
      </w:r>
      <w:r>
        <w:t xml:space="preserve"> Das heißt also, Sie sprechen direkt Gottes Willen aus! Ihr Predigtwort ist Ihrer Ansicht nach Gottes Wort! Als Textwort haben Sie aber ein Wort aus dem Alten Testament gewählt, obwohl wir aktuell zurzeit in der Adventszeit leben?</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Das Textwort, das ich vorgelesen habe, ist ein typisches Adventswort. Der Prophet kündigt die Ankunft des Messias an. … Und der Herr, der in seinen Tempel kommt, dass ist der Herr Jesus. Das ist so offenbar, da will ich mich gar nicht weiter darüber auslassen.</w:t>
      </w:r>
    </w:p>
    <w:p w:rsidR="008E62E5" w:rsidRDefault="008E62E5" w:rsidP="008E62E5">
      <w:pPr>
        <w:pStyle w:val="StandardWeb"/>
      </w:pPr>
      <w:r>
        <w:rPr>
          <w:rStyle w:val="Fett"/>
        </w:rPr>
        <w:t>DS:</w:t>
      </w:r>
      <w:r>
        <w:t xml:space="preserve"> Ok, also Jesus, der Messias, kommt bei seiner von Ihnen erwarteten, zweiten Wiederkunft nun zu allen Menschen?</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Bei seiner Wiederkunft kommt er nicht zu allen Menschen. Er kommt nur zu denen, die ihn suchen. Was heißt denn das: Die ihn suchen? … Von ganzem Herzen suchen, heißt zuerst einmal, immer wieder nach seinem Willen zu schauen.</w:t>
      </w:r>
    </w:p>
    <w:p w:rsidR="008E62E5" w:rsidRDefault="008E62E5" w:rsidP="008E62E5">
      <w:pPr>
        <w:pStyle w:val="StandardWeb"/>
      </w:pPr>
      <w:r>
        <w:rPr>
          <w:rStyle w:val="Fett"/>
        </w:rPr>
        <w:t>DS:</w:t>
      </w:r>
      <w:r>
        <w:t xml:space="preserve"> Im Textwort steht allerdings konkret nur, dass eine Begegnung mit dem Herrn, also dem damals erwarteten Messias, vom Volk Israel gesucht wird. Sie übertragen dieses alte Wort auf die Zeit nach Christus und leiten gleichzeitig daraus bereits eine Bedingung einer erfolgreichen Suche ab. Gibt es ihrer Ansicht nach noch weitere Bedingungen?</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Wer den Herrn von ganzem Herzen sucht, der sucht auch immer wieder eine Gelegenheit, ihm zu dienen. Er hat einfach das Bedürfnis, ich muss was für meinen Herrn tun. Der macht nicht nur, was der Herr von ihm verlangt, weil er gehorsam ist. Der macht nicht nur seine Pflicht, damit er nicht bestraft wird. … Wir wollen keine Pflichtchristen sein, die nur ihre Pflicht machen, dann ist alles in Ordnung. Wir haben das Bedürfnis, dem Herrn zu dienen. …</w:t>
      </w:r>
    </w:p>
    <w:p w:rsidR="008E62E5" w:rsidRDefault="008E62E5" w:rsidP="008E62E5">
      <w:pPr>
        <w:pStyle w:val="StandardWeb"/>
      </w:pPr>
      <w:r>
        <w:rPr>
          <w:rStyle w:val="Fett"/>
        </w:rPr>
        <w:lastRenderedPageBreak/>
        <w:t>DS:</w:t>
      </w:r>
      <w:r>
        <w:t xml:space="preserve"> Mit Pflichtchristen meinen Sie wohl hauptsächlich Mitglieder anderer christlicher Konfessionen, zu denen der Herr dann also bei seinem nächsten Erscheinen nicht kommen wird?</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Der Herr kommt zu denen, die ihn von ganzem Herzen suchen. Zu denen kommt der Herr, sonst zu niemandem. Zu denen, die nach seinem Willen fragen. Zu denen, die immer wieder seine Nähe suchen. Die das Bedürfnis haben, ihm immer zu dienen und die sich nach der Gnade Gottes sehnen.  Zu denen kommt Er.</w:t>
      </w:r>
    </w:p>
    <w:p w:rsidR="008E62E5" w:rsidRDefault="008E62E5" w:rsidP="008E62E5">
      <w:pPr>
        <w:pStyle w:val="StandardWeb"/>
      </w:pPr>
      <w:r>
        <w:rPr>
          <w:rStyle w:val="Fett"/>
        </w:rPr>
        <w:t>DS:</w:t>
      </w:r>
      <w:r>
        <w:t xml:space="preserve"> Da haben Sie jetzt aber noch eine ganze Reihe weiterer Bedingungen genannt, die heute erfüllt werden müssen!</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Es ist wichtig, dass wir heute im Tempel sind. Unsere Natur opfern, Gott loben und preisen, die Einheit fördern. Heute gilt es. Ich kann nicht zum Herrn sagen, ja heute war ich schwach, aber so vor zehn Jahren war ich gut. Es kommt auf die heutige Herzenseinstellung an. Jetzt hör ich schon, jetzt kommt wieder einer, der sagt: Das machen die nur, dass die Leute unter Druck bleiben. Es geht uns gar nicht darum, den Leuten Druck zu  machen, Angst zu machen. Wir sind uns alle bewusst, wenn der Herr kommt, brauch ich eine spezielle Gnade, um angenommen zu werden. Keiner wird so vollkommen sein, dass der Herr ihn unbedingt mitnehmen muss. Wir brauchen alle seine Gnade. Aber…, ich möchte das wieder einmal betonen: Um die Gnade zu erlangen, die Gott oder der Herr Jesus an seinem Wiederkommen austeilen wird, gelten genau die gleichen Bedingungen, wie für die Gnade und die Sündenvergebung (…). Was wir (…) brauchen, das wissen wir alle. Ich will das jetzt gar nicht dokumentieren.</w:t>
      </w:r>
    </w:p>
    <w:p w:rsidR="008E62E5" w:rsidRDefault="008E62E5" w:rsidP="008E62E5">
      <w:pPr>
        <w:pStyle w:val="StandardWeb"/>
      </w:pPr>
      <w:r>
        <w:rPr>
          <w:rStyle w:val="Fett"/>
        </w:rPr>
        <w:t>DS:</w:t>
      </w:r>
      <w:r>
        <w:t xml:space="preserve"> Sie sprachen eben vom Tempel. Was genau meinen Sie damit?</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Das ist doch ein ganz schöner Hinweis. Er kommt nicht zu jedem Einzelnen. Er kommt in seinen Tempel. Da sucht er seine Braut aus,  seine Kirche. Da, wo Gott die Braut Christi vorbereitet durch die Apostel. Er wird keine Einzelgänger erretten, er sucht seine Braut in der Gemeinde. In der Kirche Christi, da wo die Apostel die Braut vorbereiten. Was ist der Tempel? Was ist diese Kirche? Es ist die Gemeinschaft derer, die zusammen kommen und immer wieder Gott anbeten und ihn loben.</w:t>
      </w:r>
    </w:p>
    <w:p w:rsidR="008E62E5" w:rsidRDefault="008E62E5" w:rsidP="008E62E5">
      <w:pPr>
        <w:pStyle w:val="StandardWeb"/>
      </w:pPr>
      <w:r>
        <w:rPr>
          <w:rStyle w:val="Fett"/>
        </w:rPr>
        <w:t>DS:</w:t>
      </w:r>
      <w:r>
        <w:t xml:space="preserve"> Moment mal! Jetzt geht es aber doch sehr heftig durcheinander. Sie machen aus der alttestamentarischen </w:t>
      </w:r>
      <w:proofErr w:type="spellStart"/>
      <w:r>
        <w:t>Messiaserwartung</w:t>
      </w:r>
      <w:proofErr w:type="spellEnd"/>
      <w:r>
        <w:t>  eine Braut, eine Kirche, eine Gemeinschaft und schließen sogenannte Einzelgänger von der Errettung gleichzeitig kategorisch aus! Womöglich bleibt nicht einmal die Kirche im Dorf, will sagen, der Tempel in Jerusalem!</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Der Tempel ist auch der Ort, wo man das Opfer gebracht hat. Das Volk hat vielerlei Opfer gebracht im Tempel. … . Der Tempel ist der Ort, wo man seine alte Kreatur opfert und  die neue Kreatur anzieht. Und zu denen kommt der Herr. Die da ohne Unterlass daran arbeiten, die alte Kreatur abzuschaffen und die neue Kreatur anzunehmen. Das ist der Tempel. Der Herr kommt in seinen Tempel – der Apostel Paulus hat das sehr schön erklärt – der Tempel als Bild der Kirche.</w:t>
      </w:r>
    </w:p>
    <w:p w:rsidR="008E62E5" w:rsidRDefault="008E62E5" w:rsidP="008E62E5">
      <w:pPr>
        <w:pStyle w:val="StandardWeb"/>
      </w:pPr>
      <w:r>
        <w:rPr>
          <w:rStyle w:val="Fett"/>
        </w:rPr>
        <w:t>DS:</w:t>
      </w:r>
      <w:r>
        <w:t xml:space="preserve"> Dachte ich es mir doch! Also Gott hat Ihrem Verständnis nach seinen eigenen Tempel und das ist die Kirche, vornehmlich natürlich die NAK! Und was verstehen Sie unter „Opfer“? Sie sprachen davon, dass der Mensch „</w:t>
      </w:r>
      <w:r>
        <w:rPr>
          <w:rStyle w:val="Hervorhebung"/>
        </w:rPr>
        <w:t>seine Natur opfern</w:t>
      </w:r>
      <w:r>
        <w:t>“ müsse!</w:t>
      </w:r>
    </w:p>
    <w:p w:rsidR="008E62E5" w:rsidRDefault="008E62E5" w:rsidP="008E62E5">
      <w:pPr>
        <w:pStyle w:val="StandardWeb"/>
      </w:pPr>
      <w:proofErr w:type="spellStart"/>
      <w:r>
        <w:rPr>
          <w:rStyle w:val="Fett"/>
        </w:rPr>
        <w:lastRenderedPageBreak/>
        <w:t>Stap</w:t>
      </w:r>
      <w:proofErr w:type="spellEnd"/>
      <w:r>
        <w:rPr>
          <w:rStyle w:val="Fett"/>
        </w:rPr>
        <w:t xml:space="preserve"> Schneider:</w:t>
      </w:r>
      <w:r>
        <w:t xml:space="preserve"> </w:t>
      </w:r>
      <w:r>
        <w:rPr>
          <w:rStyle w:val="Hervorhebung"/>
        </w:rPr>
        <w:t xml:space="preserve">Ich will jetzt gar nicht vom Opfer sprechen, welches wir in den Opferkasten legen. Es geht mir um etwas viel wichtigeres. Bei unserer Taufe haben wir Gott versprochen, dass wir den alten Adem ausziehen und sterben lassen und Jesus Christus anziehen. Der alte Adam soll sterben und die neue Kreatur soll sich in uns entwickeln. Das ist eines der wichtigsten Elemente der Taufe. Wir legen ab die alte Kreatur und wollen in Jesus Christus wachsen. </w:t>
      </w:r>
    </w:p>
    <w:p w:rsidR="008E62E5" w:rsidRDefault="008E62E5" w:rsidP="008E62E5">
      <w:pPr>
        <w:pStyle w:val="StandardWeb"/>
      </w:pPr>
      <w:r>
        <w:rPr>
          <w:rStyle w:val="Fett"/>
        </w:rPr>
        <w:t>DS:</w:t>
      </w:r>
      <w:r>
        <w:t xml:space="preserve"> Für mich war die Taufe bisher der Bund des guten Gewissens mit Gott, also ein Bund, den Gott mit dem Täufling schließt und durch den er in die christliche Gemeinschaft aufgenommen wird. Notwendig dazu ist lediglich der Glaube an Jesus Christus! Verstehen Sie vielleicht auch das Abendmahl in anderer Weise?</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Es ist das gemeinsame Mahl derer, die gemeinsam an der Vorbereitung der Braut arbeiten. Wir sind ein Team und wir bereiten das Kommen des Herrn vor. Das kann der liebe Gott segnen.</w:t>
      </w:r>
    </w:p>
    <w:p w:rsidR="008E62E5" w:rsidRDefault="008E62E5" w:rsidP="008E62E5">
      <w:pPr>
        <w:pStyle w:val="StandardWeb"/>
      </w:pPr>
      <w:r>
        <w:rPr>
          <w:rStyle w:val="Fett"/>
        </w:rPr>
        <w:t>DS:</w:t>
      </w:r>
      <w:r>
        <w:t xml:space="preserve"> Aber Taufe und Abendmahl feiern Menschen doch in allen christlichen Kirchen! Werden sie nicht gesegnet? Oder haben diese Leute einen anderen Gott?</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 xml:space="preserve">Wie weit sind wir heute? Wir leben heute in einer Gesellschaft, wo das Ego, das ICH, immer wichtiger ist und wird. … Das ist der neue Gott, der moderne Gott: „ICH“!! Was ich brauche ist so wichtig; sogar in der Ehe – was ich brauche, ist wichtig. Auch den Kindern gegenüber, die müssen verstehen, dass ich als Mann, als Frau, auch dies und jenes brauche. Und der Mann, die Frau oder die Kinder kommen eben erst später  - zuerst komm ICH. Das ist nur ein Beispiel. Aber wir haben doch versprochen, genau dieses ICH, diese Ich-Bezogenheit, diese alte Kreatur auszuziehen und Jesus Christus anzuziehen. Alle Steine sind eingefügt durch Jesus Christus, also ein Bild des </w:t>
      </w:r>
      <w:proofErr w:type="spellStart"/>
      <w:r>
        <w:rPr>
          <w:rStyle w:val="Hervorhebung"/>
        </w:rPr>
        <w:t>Einsseins</w:t>
      </w:r>
      <w:proofErr w:type="spellEnd"/>
      <w:r>
        <w:rPr>
          <w:rStyle w:val="Hervorhebung"/>
        </w:rPr>
        <w:t xml:space="preserve"> der Kinder Gottes.</w:t>
      </w:r>
    </w:p>
    <w:p w:rsidR="008E62E5" w:rsidRDefault="008E62E5" w:rsidP="008E62E5">
      <w:pPr>
        <w:pStyle w:val="StandardWeb"/>
      </w:pPr>
      <w:r>
        <w:rPr>
          <w:rStyle w:val="Fett"/>
        </w:rPr>
        <w:t>DS:</w:t>
      </w:r>
      <w:r>
        <w:t xml:space="preserve"> Das ist aber ein sehr pauschalisierendes Urteil in typischer schwarz-weiß- Manier. Nebenbei fügen Sie hier erneut völlig unpassend den Tempel an, der jetzt sogar von Jesus selbst gebaut wird. Fraglich ist auch, was Sie mit dem Bild der Steine meinen und was das </w:t>
      </w:r>
      <w:proofErr w:type="spellStart"/>
      <w:r>
        <w:t>Einssein</w:t>
      </w:r>
      <w:proofErr w:type="spellEnd"/>
      <w:r>
        <w:t xml:space="preserve"> der Kinder Gottes Ihrer Ansicht nach sein soll. Die Kirche ist bekannter Weise ja eben nicht „eins“!</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 xml:space="preserve">Da brauche ich gar nicht viel zu sagen. Der Herr Jesus kommt in seinen Tempel, da wo seine Brüder und Geschwister EINS sind. Wenn er kommt, kann er nur die zu sich nehmen, die in dieser Einheit gewachsen sind. Einzelgänger kann er da nicht mitnehmen. Denn die passen einfach noch nicht in diese Gemeinschaft rein. Also, bei den Brüdern, die sich lieben, ist die Einheit von höchster Wichtigkeit. Der Herr kommt in seinen Tempel, wo die Apostel die Braut vorbereiten. Wo man die alte Kreatur aufgegeben hat. Wo man ihn lobt und anbetet und wo man immer damit beschäftigt ist, </w:t>
      </w:r>
      <w:proofErr w:type="spellStart"/>
      <w:r>
        <w:rPr>
          <w:rStyle w:val="Hervorhebung"/>
        </w:rPr>
        <w:t>Einssein</w:t>
      </w:r>
      <w:proofErr w:type="spellEnd"/>
      <w:r>
        <w:rPr>
          <w:rStyle w:val="Hervorhebung"/>
        </w:rPr>
        <w:t xml:space="preserve"> zu schaffen.</w:t>
      </w:r>
    </w:p>
    <w:p w:rsidR="008E62E5" w:rsidRDefault="008E62E5" w:rsidP="008E62E5">
      <w:pPr>
        <w:pStyle w:val="StandardWeb"/>
      </w:pPr>
      <w:r>
        <w:rPr>
          <w:rStyle w:val="Fett"/>
        </w:rPr>
        <w:t>DS:</w:t>
      </w:r>
      <w:r>
        <w:t xml:space="preserve"> Aber </w:t>
      </w:r>
      <w:proofErr w:type="spellStart"/>
      <w:r>
        <w:t>Einssein</w:t>
      </w:r>
      <w:proofErr w:type="spellEnd"/>
      <w:r>
        <w:t xml:space="preserve"> und Einheit sind doch verschiedene Begriffe, die Sie jedoch munter in einen Topf werfen! Und weil Sie zudem konkret die Apostel erwähnen, kann sich die Wiederkunft Jesu und das </w:t>
      </w:r>
      <w:proofErr w:type="spellStart"/>
      <w:r>
        <w:t>Einssein</w:t>
      </w:r>
      <w:proofErr w:type="spellEnd"/>
      <w:r>
        <w:t xml:space="preserve"> also doch wieder nur auf Ihre NAK-Gläubigen beziehen, weil ja nur sie durch die Apostel vorbereitet werden können!</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 xml:space="preserve">Wir sind uns alle bewusst: Es kommt auf uns an! Gewiss sind die Apostel verantwortlich für die Vorbereitung der Braut. Aber die Gemeinde ist mitverantwortlich. Es kommt auf jeden an in der Gemeinde. Das in der Gemeinde Eines das Andere tröstet. Das Eines das Andere aufmuntert. Das wir gemeinsam den Herrn anbeten und loben. Auch die </w:t>
      </w:r>
      <w:r>
        <w:rPr>
          <w:rStyle w:val="Hervorhebung"/>
        </w:rPr>
        <w:lastRenderedPageBreak/>
        <w:t>Gemeinde als Gemeinschaft trägt Verantwortung für die Vorbereitung der Braut. … Wir sind ein Team und wir bereiten das Kommen des Herrn vor.</w:t>
      </w:r>
    </w:p>
    <w:p w:rsidR="008E62E5" w:rsidRDefault="008E62E5" w:rsidP="008E62E5">
      <w:pPr>
        <w:pStyle w:val="StandardWeb"/>
      </w:pPr>
      <w:r>
        <w:rPr>
          <w:rStyle w:val="Fett"/>
        </w:rPr>
        <w:t>DS:</w:t>
      </w:r>
      <w:r>
        <w:t xml:space="preserve"> Und wann kommt er denn nun zu diesem Team? 2014 vielleicht?</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In der letzten Zeit hat Jesus seine Apostel wieder geschickt, um den Weg vorzubereiten und zu mahnen: Pass auf Mensch, der Herr kommt. Und doch wird er ganz plötzlich kommen. Weil wir menschlich gesehen alle meinen: Aber jetzt kann er nicht kommen! Wir haben alle so unsere Vorstellungen, wie die Welt, wie die Kirche regiert sein soll, wenn der Herr kommt. Und die Gefahr besteht, dass wir heute denken: Ja unter diesen Umständen kann der Herr nicht kommen. Aber genau dann kommt er! Plötzlich! Lasst uns nicht irren.</w:t>
      </w:r>
    </w:p>
    <w:p w:rsidR="008E62E5" w:rsidRDefault="008E62E5" w:rsidP="008E62E5">
      <w:pPr>
        <w:pStyle w:val="StandardWeb"/>
      </w:pPr>
      <w:r>
        <w:rPr>
          <w:rStyle w:val="Fett"/>
        </w:rPr>
        <w:t>DS:</w:t>
      </w:r>
      <w:r>
        <w:t xml:space="preserve"> Und da sind sie sich ganz sicher?</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 xml:space="preserve">Vor dem Kommen des Herrn wird es kein anderes Zeichen geben als die Predigt von der Verheißung des Herrn und die Predigt der Apostel: Der Herr kommt bald! Ein anderes Zeichen wird uns nicht gegeben. Nur durch das Wort Gottes. </w:t>
      </w:r>
    </w:p>
    <w:p w:rsidR="008E62E5" w:rsidRDefault="008E62E5" w:rsidP="008E62E5">
      <w:pPr>
        <w:pStyle w:val="StandardWeb"/>
      </w:pPr>
      <w:r>
        <w:rPr>
          <w:rStyle w:val="Fett"/>
        </w:rPr>
        <w:t>DS:</w:t>
      </w:r>
      <w:r>
        <w:t xml:space="preserve"> … und da das Wort Ihrer Predigt ja das direkte Wort Gottes ist, muss also logisch alles stimmen, was Sie behaupten! Das ist ein unzulässiger Zirkelschluss! Aber ich möchte noch einmal auf das </w:t>
      </w:r>
      <w:proofErr w:type="spellStart"/>
      <w:r>
        <w:t>Einssein</w:t>
      </w:r>
      <w:proofErr w:type="spellEnd"/>
      <w:r>
        <w:t xml:space="preserve"> zurückkommen, von dem Sie ja sagen, dass es durch die Apostel geschaffen wird. Können Sie genauer erklären, was das für den Einzelnen bedeutet?</w:t>
      </w:r>
    </w:p>
    <w:p w:rsidR="008E62E5" w:rsidRDefault="008E62E5" w:rsidP="008E62E5">
      <w:pPr>
        <w:pStyle w:val="StandardWeb"/>
      </w:pPr>
      <w:proofErr w:type="spellStart"/>
      <w:r>
        <w:rPr>
          <w:rStyle w:val="Fett"/>
        </w:rPr>
        <w:t>Stap</w:t>
      </w:r>
      <w:proofErr w:type="spellEnd"/>
      <w:r>
        <w:rPr>
          <w:rStyle w:val="Fett"/>
        </w:rPr>
        <w:t xml:space="preserve"> Schneider: </w:t>
      </w:r>
      <w:r>
        <w:rPr>
          <w:rStyle w:val="Hervorhebung"/>
        </w:rPr>
        <w:t xml:space="preserve">Der Herr Jesus will, dass wir EINS sind. Er will die Einheit. Und manchmal stört etwas diese Einheit. Jetzt kommt der liebe Gott und fragt: Willst du das nicht aufgeben? Willst du das nicht opfern? Jetzt kann ich nicht zum Herrn Jesus kommen und sagen: Du, das müssen wir zuerst einmal ausdiskutieren. Ist das wirklich so schlecht. Ich meine, ich habe </w:t>
      </w:r>
      <w:proofErr w:type="gramStart"/>
      <w:r>
        <w:rPr>
          <w:rStyle w:val="Hervorhebung"/>
        </w:rPr>
        <w:t>recht</w:t>
      </w:r>
      <w:proofErr w:type="gramEnd"/>
      <w:r>
        <w:rPr>
          <w:rStyle w:val="Hervorhebung"/>
        </w:rPr>
        <w:t xml:space="preserve"> oder der hat recht. Sag mal dem Anderen, was er machen soll. Ich hab </w:t>
      </w:r>
      <w:proofErr w:type="gramStart"/>
      <w:r>
        <w:rPr>
          <w:rStyle w:val="Hervorhebung"/>
        </w:rPr>
        <w:t>recht</w:t>
      </w:r>
      <w:proofErr w:type="gramEnd"/>
      <w:r>
        <w:rPr>
          <w:rStyle w:val="Hervorhebung"/>
        </w:rPr>
        <w:t xml:space="preserve">! Dann musst du aufs Gericht gehen. Aber ich stehe vor meinem Herrn Jesus –  </w:t>
      </w:r>
      <w:proofErr w:type="gramStart"/>
      <w:r>
        <w:rPr>
          <w:rStyle w:val="Hervorhebung"/>
        </w:rPr>
        <w:t>… ,</w:t>
      </w:r>
      <w:proofErr w:type="gramEnd"/>
      <w:r>
        <w:rPr>
          <w:rStyle w:val="Hervorhebung"/>
        </w:rPr>
        <w:t xml:space="preserve"> ich will jetzt nicht zu sehr emotional werden – aber ich stehe vor Jesus Christus. Er hat sein Leben für mich gelassen. Und ich will ihm jetzt erklären: Nein, das kann ich jetzt nicht aufgeben. Da verlangst du zu viel von mir. Ich hab </w:t>
      </w:r>
      <w:proofErr w:type="gramStart"/>
      <w:r>
        <w:rPr>
          <w:rStyle w:val="Hervorhebung"/>
        </w:rPr>
        <w:t>recht</w:t>
      </w:r>
      <w:proofErr w:type="gramEnd"/>
      <w:r>
        <w:rPr>
          <w:rStyle w:val="Hervorhebung"/>
        </w:rPr>
        <w:t>.</w:t>
      </w:r>
    </w:p>
    <w:p w:rsidR="008E62E5" w:rsidRDefault="008E62E5" w:rsidP="008E62E5">
      <w:pPr>
        <w:pStyle w:val="StandardWeb"/>
      </w:pPr>
      <w:r>
        <w:rPr>
          <w:rStyle w:val="Fett"/>
        </w:rPr>
        <w:t>DS:</w:t>
      </w:r>
      <w:r>
        <w:t xml:space="preserve"> Lassen wir das Gericht mal beiseite, denn eben für unsere Fehler und Sünden ist doch das Opfer Jesu gebracht worden?</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 xml:space="preserve">Entschuldigung, wer sich nicht demütigen will, wegen der Einheit, zeigt damit, dass er das Opfer Christi nicht genug respektiert. Das ist ein Mangel an Gottesfurcht. </w:t>
      </w:r>
    </w:p>
    <w:p w:rsidR="008E62E5" w:rsidRDefault="008E62E5" w:rsidP="008E62E5">
      <w:pPr>
        <w:pStyle w:val="StandardWeb"/>
      </w:pPr>
      <w:r>
        <w:rPr>
          <w:rStyle w:val="Fett"/>
        </w:rPr>
        <w:t>DS:</w:t>
      </w:r>
      <w:r>
        <w:t xml:space="preserve"> … </w:t>
      </w:r>
      <w:r>
        <w:rPr>
          <w:rStyle w:val="Hervorhebung"/>
        </w:rPr>
        <w:t>sich demütigen wegen der Einheit</w:t>
      </w:r>
      <w:r>
        <w:t xml:space="preserve">? Also wird die Einheit und damit Gleichförmigkeit durch absolute Subordination erreicht! Und wer sich nicht unterordnet, hat einen Mangel an Gottesfurcht und respektiert das Opfer Christi nicht? Oder meinen Sie doch eher das </w:t>
      </w:r>
      <w:proofErr w:type="spellStart"/>
      <w:r>
        <w:t>Einssein</w:t>
      </w:r>
      <w:proofErr w:type="spellEnd"/>
      <w:r>
        <w:t>? Also verstehe ich Sie jetzt richtig: Jesus fordert erst einmal das Opfer der Subordination von mir, und dann kann auch sein Opfer auf mich wirken?</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 xml:space="preserve">Sorry, wenn ich das jetzt so grob sage, aber einmal muss das einfach gesagt werden. Ich kann doch zum Herrn nicht sagen: „Du verlangst zu viel von mir.“ Wer bin ich denn dem Herrn Jesus gegenüber? Wenn der Herr Jesus kommt und sagt: „Ich habe alles für dich getan. Ich verlange von dir nur eines: Hilf mir, dass Einheit besteht.“ Dann müsste ich </w:t>
      </w:r>
      <w:r>
        <w:rPr>
          <w:rStyle w:val="Hervorhebung"/>
        </w:rPr>
        <w:lastRenderedPageBreak/>
        <w:t>eigentlich bereit sein, alles aufzugeben, nur weil es der Herr will – Punkt. Soweit zu unserem Opfer, was der Herr Jesus von uns verlangen darf.</w:t>
      </w:r>
    </w:p>
    <w:p w:rsidR="008E62E5" w:rsidRDefault="008E62E5" w:rsidP="008E62E5">
      <w:pPr>
        <w:pStyle w:val="StandardWeb"/>
      </w:pPr>
      <w:r>
        <w:rPr>
          <w:rStyle w:val="Fett"/>
        </w:rPr>
        <w:t>DS:</w:t>
      </w:r>
      <w:r>
        <w:t xml:space="preserve"> Die göttliche Gnade unterliegt also besonderen Bedingungen, genauer gesagt, der Bereitschafft, ALLES aufzugeben, wie Sie sagen, um wirksam werden zu können?</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Ich bin dem Stammapostel Leber von ganzem Herzen dankbar, dass er während seinem ganzen Dienen so auf die Vorbereitung des Heiligen Abendmahles und auf die Buße und die Reue immer wieder hingewiesen hat. Ich weiß, es kam nicht immer gut an. Der moderne Mensch sagt: Ja, die wollen einem nur wieder ein schlechtes Gewissen geben. Aber es war nur aus der Liebe zum Volke Gottes, dass der Stammapostel dies gemacht hat. Weil wir eben noch auf das Kommen des Herrn warten. Weil wir eingehen wollen in die ewige Gemeinschaft mit dem Herrn Jesus. Und wir da unbedingt Gnade brauche. Sonst können wir da nicht eintreten.</w:t>
      </w:r>
    </w:p>
    <w:p w:rsidR="008E62E5" w:rsidRDefault="008E62E5" w:rsidP="008E62E5">
      <w:pPr>
        <w:pStyle w:val="StandardWeb"/>
      </w:pPr>
      <w:r>
        <w:rPr>
          <w:rStyle w:val="Fett"/>
        </w:rPr>
        <w:t>DS:</w:t>
      </w:r>
      <w:r>
        <w:t xml:space="preserve"> Und die jeden Sonntag ausgesprochene Sündenvergebung?</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 xml:space="preserve">Noch einmal, die Bedingungen für diese Gnade sind genau die Bedingungen der Gnade im Gottesdienst in der Sündenvergebung. Lasst uns immer wieder Buße tun und Reue zeigen. </w:t>
      </w:r>
    </w:p>
    <w:p w:rsidR="008E62E5" w:rsidRDefault="008E62E5" w:rsidP="008E62E5">
      <w:pPr>
        <w:pStyle w:val="StandardWeb"/>
      </w:pPr>
      <w:r>
        <w:rPr>
          <w:rStyle w:val="Fett"/>
        </w:rPr>
        <w:t>DS:</w:t>
      </w:r>
      <w:r>
        <w:t xml:space="preserve"> Also ich denke, jedem Menschen, der ein Empfinden hat, tun seine schlechten Taten leid und er wird bemüht sein, in Zukunft anders zu handeln. Also wäre er damit doch auch selbst nach Ihrer Logik  bereit für die Wiederkunft Jesu?</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 xml:space="preserve">Ich habe auch vom Opfer gesprochen.  Lasst uns immer weiter und tiefer in diese Opferbereitschaft hineintreten und den alten Adam ausziehen. Nicht weil er so schlecht ist, sondern weil er einfach nicht in die Gemeinschaft mit Gott eingehen kann. Das müssen wir opfern. </w:t>
      </w:r>
    </w:p>
    <w:p w:rsidR="008E62E5" w:rsidRDefault="008E62E5" w:rsidP="008E62E5">
      <w:pPr>
        <w:pStyle w:val="StandardWeb"/>
      </w:pPr>
      <w:r>
        <w:rPr>
          <w:rStyle w:val="Fett"/>
        </w:rPr>
        <w:t>DS:</w:t>
      </w:r>
      <w:r>
        <w:t xml:space="preserve"> Wenn der Mensch aber nach Ihren Worten gar nicht schlecht ist, verstehe ich nicht, warum er dann trotzdem aus Ihrer Sicht nicht in die Gemeinschaft mit Gott eintreten kann. Zumal, und ich wiederhole mich da, es doch genau für diese bleibenden Unzulänglichkeiten das von Jesus gebrachte Opfer gibt!</w:t>
      </w:r>
    </w:p>
    <w:p w:rsidR="008E62E5" w:rsidRDefault="008E62E5" w:rsidP="008E62E5">
      <w:pPr>
        <w:pStyle w:val="StandardWeb"/>
      </w:pPr>
      <w:proofErr w:type="spellStart"/>
      <w:r>
        <w:rPr>
          <w:rStyle w:val="Fett"/>
        </w:rPr>
        <w:t>Stap</w:t>
      </w:r>
      <w:proofErr w:type="spellEnd"/>
      <w:r>
        <w:rPr>
          <w:rStyle w:val="Fett"/>
        </w:rPr>
        <w:t xml:space="preserve"> Schneider:</w:t>
      </w:r>
      <w:r>
        <w:t xml:space="preserve"> </w:t>
      </w:r>
      <w:r>
        <w:rPr>
          <w:rStyle w:val="Hervorhebung"/>
        </w:rPr>
        <w:t>Natürlich ist das Opfer Christi einmalig, das kann man durch nichts ersetzen. Den Verdienst vom Opfer Christi kann man auch nicht verdienen, weil man ein guter Mensch ist oder weil man ihm Opfer gebracht hat. Aber wenn ich mir bewusst bin, was der Herr Jesus für mich gemacht hat, dann muss ich doch auch annehmen - wenn er zu mir kommt und sagt: Du das gefällt mir nicht an dir! – dass ich das aufgebe.</w:t>
      </w:r>
    </w:p>
    <w:p w:rsidR="008E62E5" w:rsidRDefault="008E62E5" w:rsidP="008E62E5">
      <w:pPr>
        <w:pStyle w:val="StandardWeb"/>
      </w:pPr>
      <w:r>
        <w:rPr>
          <w:rStyle w:val="Fett"/>
        </w:rPr>
        <w:t>DS:</w:t>
      </w:r>
      <w:r>
        <w:t xml:space="preserve"> "</w:t>
      </w:r>
      <w:r>
        <w:rPr>
          <w:rStyle w:val="Hervorhebung"/>
        </w:rPr>
        <w:t>Das Opfer Christi ist einmalig!" N</w:t>
      </w:r>
      <w:r>
        <w:t>a da bin ich aber froh, dass wir am Schluss doch wenigstens einen Satz gefunden haben, der theologisch gültig ist, jedenfalls dann, wenn ich Ihre weiteren Zusätze mal außer Acht lasse.</w:t>
      </w:r>
    </w:p>
    <w:p w:rsidR="008E62E5" w:rsidRDefault="008E62E5" w:rsidP="008E62E5">
      <w:pPr>
        <w:pStyle w:val="StandardWeb"/>
      </w:pPr>
      <w:r>
        <w:t xml:space="preserve">Und froh bin auch darüber, dass Sie, </w:t>
      </w:r>
      <w:proofErr w:type="spellStart"/>
      <w:r>
        <w:t>Stap</w:t>
      </w:r>
      <w:proofErr w:type="spellEnd"/>
      <w:r>
        <w:t xml:space="preserve"> Schneider, mal wieder unmissverständlich deutlich Ihre Ansichten dargelegt haben. Da weiß dann jetzt doch jeder, wo und wie es in der NAK in besonderer Weise lang geht, der Katechismus gibt das in dieser stammapostolischen Auslegungsklarheit ja nicht her … Ich danke Ihnen also für diese deutlichen Worte!</w:t>
      </w:r>
    </w:p>
    <w:p w:rsidR="00465632" w:rsidRDefault="00465632"/>
    <w:sectPr w:rsidR="004656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E5"/>
    <w:rsid w:val="00005436"/>
    <w:rsid w:val="00007C59"/>
    <w:rsid w:val="00011F49"/>
    <w:rsid w:val="00053039"/>
    <w:rsid w:val="00067686"/>
    <w:rsid w:val="000A6017"/>
    <w:rsid w:val="00101B2C"/>
    <w:rsid w:val="00123D02"/>
    <w:rsid w:val="00126CBE"/>
    <w:rsid w:val="001A60BE"/>
    <w:rsid w:val="00215FAD"/>
    <w:rsid w:val="00226725"/>
    <w:rsid w:val="00330CF9"/>
    <w:rsid w:val="003A02D1"/>
    <w:rsid w:val="003A4E09"/>
    <w:rsid w:val="00412E4D"/>
    <w:rsid w:val="004240BB"/>
    <w:rsid w:val="0044501F"/>
    <w:rsid w:val="00447643"/>
    <w:rsid w:val="00465632"/>
    <w:rsid w:val="004C2FE1"/>
    <w:rsid w:val="004D7A1D"/>
    <w:rsid w:val="00504FE1"/>
    <w:rsid w:val="005F0076"/>
    <w:rsid w:val="00655995"/>
    <w:rsid w:val="006A0134"/>
    <w:rsid w:val="00716D03"/>
    <w:rsid w:val="00745D2E"/>
    <w:rsid w:val="007908EC"/>
    <w:rsid w:val="00791C38"/>
    <w:rsid w:val="007F1756"/>
    <w:rsid w:val="007F3685"/>
    <w:rsid w:val="008E62E5"/>
    <w:rsid w:val="009671FA"/>
    <w:rsid w:val="00997BD4"/>
    <w:rsid w:val="009D62CC"/>
    <w:rsid w:val="00A23EA0"/>
    <w:rsid w:val="00AB29C6"/>
    <w:rsid w:val="00AC57D4"/>
    <w:rsid w:val="00AE311A"/>
    <w:rsid w:val="00B173D2"/>
    <w:rsid w:val="00B25583"/>
    <w:rsid w:val="00B5619C"/>
    <w:rsid w:val="00B85A96"/>
    <w:rsid w:val="00B963E1"/>
    <w:rsid w:val="00C25DCD"/>
    <w:rsid w:val="00CB05A2"/>
    <w:rsid w:val="00CC37E2"/>
    <w:rsid w:val="00CF768E"/>
    <w:rsid w:val="00DF55CA"/>
    <w:rsid w:val="00E51A5D"/>
    <w:rsid w:val="00E5220E"/>
    <w:rsid w:val="00EC2548"/>
    <w:rsid w:val="00ED3685"/>
    <w:rsid w:val="00F129E1"/>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62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E62E5"/>
    <w:rPr>
      <w:b/>
      <w:bCs/>
    </w:rPr>
  </w:style>
  <w:style w:type="character" w:styleId="Hervorhebung">
    <w:name w:val="Emphasis"/>
    <w:basedOn w:val="Absatz-Standardschriftart"/>
    <w:uiPriority w:val="20"/>
    <w:qFormat/>
    <w:rsid w:val="008E62E5"/>
    <w:rPr>
      <w:i/>
      <w:iCs/>
    </w:rPr>
  </w:style>
  <w:style w:type="character" w:styleId="Hyperlink">
    <w:name w:val="Hyperlink"/>
    <w:basedOn w:val="Absatz-Standardschriftart"/>
    <w:uiPriority w:val="99"/>
    <w:semiHidden/>
    <w:unhideWhenUsed/>
    <w:rsid w:val="008E62E5"/>
    <w:rPr>
      <w:color w:val="0000FF"/>
      <w:u w:val="single"/>
    </w:rPr>
  </w:style>
  <w:style w:type="paragraph" w:styleId="Titel">
    <w:name w:val="Title"/>
    <w:basedOn w:val="Standard"/>
    <w:next w:val="Standard"/>
    <w:link w:val="TitelZchn"/>
    <w:uiPriority w:val="10"/>
    <w:qFormat/>
    <w:rsid w:val="008E62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E62E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62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E62E5"/>
    <w:rPr>
      <w:b/>
      <w:bCs/>
    </w:rPr>
  </w:style>
  <w:style w:type="character" w:styleId="Hervorhebung">
    <w:name w:val="Emphasis"/>
    <w:basedOn w:val="Absatz-Standardschriftart"/>
    <w:uiPriority w:val="20"/>
    <w:qFormat/>
    <w:rsid w:val="008E62E5"/>
    <w:rPr>
      <w:i/>
      <w:iCs/>
    </w:rPr>
  </w:style>
  <w:style w:type="character" w:styleId="Hyperlink">
    <w:name w:val="Hyperlink"/>
    <w:basedOn w:val="Absatz-Standardschriftart"/>
    <w:uiPriority w:val="99"/>
    <w:semiHidden/>
    <w:unhideWhenUsed/>
    <w:rsid w:val="008E62E5"/>
    <w:rPr>
      <w:color w:val="0000FF"/>
      <w:u w:val="single"/>
    </w:rPr>
  </w:style>
  <w:style w:type="paragraph" w:styleId="Titel">
    <w:name w:val="Title"/>
    <w:basedOn w:val="Standard"/>
    <w:next w:val="Standard"/>
    <w:link w:val="TitelZchn"/>
    <w:uiPriority w:val="10"/>
    <w:qFormat/>
    <w:rsid w:val="008E62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E62E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k-aussteiger2010.beepworld.de/files/katechismusfragenundantworten.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media/set/?set=a.391047424295214.87615.106939609372665&amp;type=1" TargetMode="External"/><Relationship Id="rId5" Type="http://schemas.openxmlformats.org/officeDocument/2006/relationships/hyperlink" Target="http://www.nak.ch/news/?berID=35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13970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1</cp:revision>
  <dcterms:created xsi:type="dcterms:W3CDTF">2015-08-20T12:00:00Z</dcterms:created>
  <dcterms:modified xsi:type="dcterms:W3CDTF">2015-08-20T12:11:00Z</dcterms:modified>
</cp:coreProperties>
</file>